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009A49" w14:textId="77777777" w:rsidR="00B06DA6" w:rsidRDefault="00B06DA6" w:rsidP="00B91690">
      <w:pPr>
        <w:pStyle w:val="Normal1"/>
        <w:jc w:val="both"/>
      </w:pPr>
    </w:p>
    <w:p w14:paraId="272BE26D" w14:textId="77777777" w:rsidR="00B06DA6" w:rsidRPr="006E6B24" w:rsidRDefault="009F2D85" w:rsidP="00B91690">
      <w:pPr>
        <w:pStyle w:val="Normal1"/>
        <w:jc w:val="both"/>
        <w:rPr>
          <w:sz w:val="40"/>
        </w:rPr>
      </w:pPr>
      <w:r w:rsidRPr="006E6B24">
        <w:rPr>
          <w:rFonts w:ascii="Calibri" w:eastAsia="Calibri" w:hAnsi="Calibri" w:cs="Calibri"/>
          <w:b/>
          <w:sz w:val="36"/>
          <w:szCs w:val="22"/>
        </w:rPr>
        <w:t>FutureLearn announces first US university partners</w:t>
      </w:r>
    </w:p>
    <w:p w14:paraId="599A2578" w14:textId="0306EFDA" w:rsidR="00B06DA6" w:rsidRDefault="00684DFE" w:rsidP="00684DFE">
      <w:pPr>
        <w:pStyle w:val="Normal1"/>
        <w:tabs>
          <w:tab w:val="left" w:pos="3667"/>
        </w:tabs>
        <w:jc w:val="both"/>
      </w:pPr>
      <w:r>
        <w:tab/>
      </w:r>
    </w:p>
    <w:p w14:paraId="0A16E77B" w14:textId="2F8213F1" w:rsidR="00B06DA6" w:rsidRPr="00641E23" w:rsidRDefault="00B06DA6" w:rsidP="00B91690">
      <w:pPr>
        <w:pStyle w:val="Normal1"/>
        <w:jc w:val="both"/>
      </w:pPr>
      <w:bookmarkStart w:id="0" w:name="_GoBack"/>
      <w:bookmarkEnd w:id="0"/>
    </w:p>
    <w:p w14:paraId="2BBB11A8" w14:textId="77777777" w:rsidR="00B06DA6" w:rsidRPr="00D55D3F" w:rsidRDefault="009F2D85" w:rsidP="00B91690">
      <w:pPr>
        <w:pStyle w:val="Normal1"/>
        <w:jc w:val="both"/>
        <w:rPr>
          <w:b/>
        </w:rPr>
      </w:pPr>
      <w:r w:rsidRPr="00D55D3F">
        <w:rPr>
          <w:rFonts w:ascii="Calibri" w:eastAsia="Calibri" w:hAnsi="Calibri" w:cs="Calibri"/>
          <w:b/>
          <w:sz w:val="22"/>
          <w:szCs w:val="22"/>
        </w:rPr>
        <w:t>Notes to editors</w:t>
      </w:r>
    </w:p>
    <w:p w14:paraId="42A127CF" w14:textId="77777777" w:rsidR="00B06DA6" w:rsidRPr="00641E23" w:rsidRDefault="00B06DA6" w:rsidP="00B91690">
      <w:pPr>
        <w:pStyle w:val="Normal1"/>
        <w:jc w:val="both"/>
      </w:pPr>
    </w:p>
    <w:p w14:paraId="6629D3F0" w14:textId="5732ED40" w:rsidR="00A70457" w:rsidRDefault="00AF45F0" w:rsidP="00B91690">
      <w:pPr>
        <w:pStyle w:val="Normal1"/>
        <w:jc w:val="both"/>
        <w:rPr>
          <w:rFonts w:ascii="Calibri" w:eastAsia="Calibri" w:hAnsi="Calibri" w:cs="Calibri"/>
          <w:sz w:val="22"/>
          <w:szCs w:val="22"/>
        </w:rPr>
      </w:pPr>
      <w:r>
        <w:rPr>
          <w:rFonts w:ascii="Calibri" w:eastAsia="Calibri" w:hAnsi="Calibri" w:cs="Calibri"/>
          <w:sz w:val="22"/>
          <w:szCs w:val="22"/>
        </w:rPr>
        <w:t>Please find below quotes</w:t>
      </w:r>
      <w:r w:rsidR="00545D2E">
        <w:rPr>
          <w:rFonts w:ascii="Calibri" w:eastAsia="Calibri" w:hAnsi="Calibri" w:cs="Calibri"/>
          <w:sz w:val="22"/>
          <w:szCs w:val="22"/>
        </w:rPr>
        <w:t xml:space="preserve"> and course links for</w:t>
      </w:r>
      <w:r>
        <w:rPr>
          <w:rFonts w:ascii="Calibri" w:eastAsia="Calibri" w:hAnsi="Calibri" w:cs="Calibri"/>
          <w:sz w:val="22"/>
          <w:szCs w:val="22"/>
        </w:rPr>
        <w:t xml:space="preserve"> </w:t>
      </w:r>
      <w:r w:rsidR="00545D2E">
        <w:rPr>
          <w:rFonts w:ascii="Calibri" w:eastAsia="Calibri" w:hAnsi="Calibri" w:cs="Calibri"/>
          <w:sz w:val="22"/>
          <w:szCs w:val="22"/>
        </w:rPr>
        <w:t>the</w:t>
      </w:r>
      <w:r>
        <w:rPr>
          <w:rFonts w:ascii="Calibri" w:eastAsia="Calibri" w:hAnsi="Calibri" w:cs="Calibri"/>
          <w:sz w:val="22"/>
          <w:szCs w:val="22"/>
        </w:rPr>
        <w:t xml:space="preserve"> partner universities as well as contact details</w:t>
      </w:r>
      <w:r w:rsidR="00545D2E">
        <w:rPr>
          <w:rFonts w:ascii="Calibri" w:eastAsia="Calibri" w:hAnsi="Calibri" w:cs="Calibri"/>
          <w:sz w:val="22"/>
          <w:szCs w:val="22"/>
        </w:rPr>
        <w:t xml:space="preserve"> for further information</w:t>
      </w:r>
      <w:r w:rsidR="00A70457">
        <w:rPr>
          <w:rFonts w:ascii="Calibri" w:eastAsia="Calibri" w:hAnsi="Calibri" w:cs="Calibri"/>
          <w:sz w:val="22"/>
          <w:szCs w:val="22"/>
        </w:rPr>
        <w:t>.</w:t>
      </w:r>
    </w:p>
    <w:p w14:paraId="18F954BE" w14:textId="77777777" w:rsidR="00AF45F0" w:rsidRPr="00641E23" w:rsidRDefault="00AF45F0" w:rsidP="00B91690">
      <w:pPr>
        <w:pStyle w:val="Normal1"/>
        <w:jc w:val="both"/>
      </w:pPr>
    </w:p>
    <w:p w14:paraId="0A26A01F" w14:textId="14FC1981" w:rsidR="00606F60" w:rsidRPr="00606F60" w:rsidRDefault="00606F60" w:rsidP="00B91690">
      <w:pPr>
        <w:autoSpaceDE w:val="0"/>
        <w:autoSpaceDN w:val="0"/>
        <w:adjustRightInd w:val="0"/>
        <w:jc w:val="both"/>
        <w:rPr>
          <w:rFonts w:ascii="Calibri" w:eastAsia="Calibri" w:hAnsi="Calibri" w:cs="Calibri"/>
          <w:b/>
          <w:sz w:val="22"/>
          <w:szCs w:val="22"/>
        </w:rPr>
      </w:pPr>
      <w:r w:rsidRPr="00606F60">
        <w:rPr>
          <w:rFonts w:ascii="Calibri" w:eastAsia="Calibri" w:hAnsi="Calibri" w:cs="Calibri"/>
          <w:b/>
          <w:sz w:val="22"/>
          <w:szCs w:val="22"/>
        </w:rPr>
        <w:t xml:space="preserve">Dean, John Delaney from American University </w:t>
      </w:r>
      <w:r>
        <w:rPr>
          <w:rFonts w:ascii="Calibri" w:eastAsia="Calibri" w:hAnsi="Calibri" w:cs="Calibri"/>
          <w:b/>
          <w:sz w:val="22"/>
          <w:szCs w:val="22"/>
        </w:rPr>
        <w:t xml:space="preserve">commented: </w:t>
      </w:r>
    </w:p>
    <w:p w14:paraId="06D9778B" w14:textId="77777777" w:rsidR="00606F60" w:rsidRPr="00606F60" w:rsidRDefault="00606F60" w:rsidP="00B91690">
      <w:pPr>
        <w:autoSpaceDE w:val="0"/>
        <w:autoSpaceDN w:val="0"/>
        <w:adjustRightInd w:val="0"/>
        <w:jc w:val="both"/>
        <w:rPr>
          <w:rFonts w:ascii="Calibri" w:eastAsia="Calibri" w:hAnsi="Calibri" w:cs="Calibri"/>
          <w:sz w:val="22"/>
          <w:szCs w:val="22"/>
        </w:rPr>
      </w:pPr>
    </w:p>
    <w:p w14:paraId="5FCBBE66" w14:textId="00A553A5" w:rsidR="00606F60" w:rsidRPr="0035146E" w:rsidRDefault="00606F60" w:rsidP="00B91690">
      <w:pPr>
        <w:autoSpaceDE w:val="0"/>
        <w:autoSpaceDN w:val="0"/>
        <w:adjustRightInd w:val="0"/>
        <w:jc w:val="both"/>
        <w:rPr>
          <w:rFonts w:ascii="Calibri" w:hAnsi="Calibri" w:cs="Calibri"/>
          <w:color w:val="auto"/>
          <w:sz w:val="28"/>
          <w:szCs w:val="28"/>
          <w:lang w:val="en-US"/>
        </w:rPr>
      </w:pPr>
      <w:r w:rsidRPr="00606F60">
        <w:rPr>
          <w:rFonts w:ascii="Calibri" w:eastAsia="Calibri" w:hAnsi="Calibri" w:cs="Calibri"/>
          <w:sz w:val="22"/>
          <w:szCs w:val="22"/>
        </w:rPr>
        <w:t xml:space="preserve">“American University's </w:t>
      </w:r>
      <w:proofErr w:type="spellStart"/>
      <w:r w:rsidRPr="00606F60">
        <w:rPr>
          <w:rFonts w:ascii="Calibri" w:eastAsia="Calibri" w:hAnsi="Calibri" w:cs="Calibri"/>
          <w:sz w:val="22"/>
          <w:szCs w:val="22"/>
        </w:rPr>
        <w:t>Business@American</w:t>
      </w:r>
      <w:proofErr w:type="spellEnd"/>
      <w:r w:rsidRPr="00606F60">
        <w:rPr>
          <w:rFonts w:ascii="Calibri" w:eastAsia="Calibri" w:hAnsi="Calibri" w:cs="Calibri"/>
          <w:sz w:val="22"/>
          <w:szCs w:val="22"/>
        </w:rPr>
        <w:t xml:space="preserve"> seeks to extend access to learning opportunities for students around the world.  An open platform provides prospective students with a real learning environment and one that will challenge and encourage them to continue their professional studies. The </w:t>
      </w:r>
      <w:proofErr w:type="spellStart"/>
      <w:r w:rsidRPr="00606F60">
        <w:rPr>
          <w:rFonts w:ascii="Calibri" w:eastAsia="Calibri" w:hAnsi="Calibri" w:cs="Calibri"/>
          <w:sz w:val="22"/>
          <w:szCs w:val="22"/>
        </w:rPr>
        <w:t>Kogod</w:t>
      </w:r>
      <w:proofErr w:type="spellEnd"/>
      <w:r w:rsidRPr="00606F60">
        <w:rPr>
          <w:rFonts w:ascii="Calibri" w:eastAsia="Calibri" w:hAnsi="Calibri" w:cs="Calibri"/>
          <w:sz w:val="22"/>
          <w:szCs w:val="22"/>
        </w:rPr>
        <w:t xml:space="preserve"> School is committed to extending its</w:t>
      </w:r>
      <w:r w:rsidR="007A3E4C">
        <w:rPr>
          <w:rFonts w:ascii="Calibri" w:eastAsia="Calibri" w:hAnsi="Calibri" w:cs="Calibri"/>
          <w:sz w:val="22"/>
          <w:szCs w:val="22"/>
        </w:rPr>
        <w:t xml:space="preserve"> online presence and the Future</w:t>
      </w:r>
      <w:r w:rsidRPr="00606F60">
        <w:rPr>
          <w:rFonts w:ascii="Calibri" w:eastAsia="Calibri" w:hAnsi="Calibri" w:cs="Calibri"/>
          <w:sz w:val="22"/>
          <w:szCs w:val="22"/>
        </w:rPr>
        <w:t>Learn platform provides and engaging way to introduce students to the possibilities online learning creates for career advancement.”  </w:t>
      </w:r>
      <w:r w:rsidR="002614C5">
        <w:rPr>
          <w:rFonts w:ascii="Calibri" w:eastAsia="Calibri" w:hAnsi="Calibri" w:cs="Calibri"/>
          <w:sz w:val="22"/>
          <w:szCs w:val="22"/>
        </w:rPr>
        <w:t xml:space="preserve">For more information, please contact </w:t>
      </w:r>
      <w:r w:rsidR="00706AF4">
        <w:rPr>
          <w:rFonts w:ascii="Calibri" w:eastAsia="Calibri" w:hAnsi="Calibri" w:cs="Calibri"/>
          <w:sz w:val="22"/>
          <w:szCs w:val="22"/>
        </w:rPr>
        <w:t xml:space="preserve">press contacts </w:t>
      </w:r>
      <w:r w:rsidR="00706AF4" w:rsidRPr="0035146E">
        <w:rPr>
          <w:rFonts w:ascii="Calibri" w:hAnsi="Calibri" w:cs="Calibri"/>
          <w:color w:val="auto"/>
          <w:sz w:val="22"/>
          <w:szCs w:val="22"/>
          <w:lang w:val="en-US"/>
        </w:rPr>
        <w:t>Garland Kno</w:t>
      </w:r>
      <w:r w:rsidR="0035146E" w:rsidRPr="0035146E">
        <w:rPr>
          <w:rFonts w:ascii="Calibri" w:hAnsi="Calibri" w:cs="Calibri"/>
          <w:color w:val="auto"/>
          <w:sz w:val="22"/>
          <w:szCs w:val="22"/>
          <w:lang w:val="en-US"/>
        </w:rPr>
        <w:t>tt:</w:t>
      </w:r>
      <w:r w:rsidR="00706AF4" w:rsidRPr="0035146E">
        <w:rPr>
          <w:rFonts w:ascii="Calibri" w:hAnsi="Calibri" w:cs="Calibri"/>
          <w:color w:val="auto"/>
          <w:sz w:val="22"/>
          <w:szCs w:val="22"/>
          <w:lang w:val="en-US"/>
        </w:rPr>
        <w:t> </w:t>
      </w:r>
      <w:hyperlink r:id="rId5" w:history="1">
        <w:r w:rsidR="00706AF4" w:rsidRPr="0035146E">
          <w:rPr>
            <w:rFonts w:ascii="Calibri" w:hAnsi="Calibri" w:cs="Calibri"/>
            <w:color w:val="0000E9"/>
            <w:sz w:val="22"/>
            <w:szCs w:val="22"/>
            <w:u w:val="single" w:color="0000E9"/>
            <w:lang w:val="en-US"/>
          </w:rPr>
          <w:t>gknott@american.edu</w:t>
        </w:r>
      </w:hyperlink>
      <w:r w:rsidR="0035146E" w:rsidRPr="0035146E">
        <w:rPr>
          <w:rFonts w:ascii="Calibri" w:hAnsi="Calibri" w:cs="Calibri"/>
          <w:color w:val="auto"/>
          <w:sz w:val="22"/>
          <w:szCs w:val="22"/>
          <w:lang w:val="en-US"/>
        </w:rPr>
        <w:t xml:space="preserve"> </w:t>
      </w:r>
      <w:r w:rsidR="00706AF4" w:rsidRPr="0035146E">
        <w:rPr>
          <w:rFonts w:ascii="Calibri" w:hAnsi="Calibri" w:cs="Calibri"/>
          <w:color w:val="auto"/>
          <w:sz w:val="22"/>
          <w:szCs w:val="22"/>
          <w:lang w:val="en-US"/>
        </w:rPr>
        <w:t>or</w:t>
      </w:r>
      <w:r w:rsidR="0035146E" w:rsidRPr="0035146E">
        <w:rPr>
          <w:rFonts w:ascii="Calibri" w:hAnsi="Calibri" w:cs="Calibri"/>
          <w:color w:val="auto"/>
          <w:sz w:val="22"/>
          <w:szCs w:val="22"/>
          <w:lang w:val="en-US"/>
        </w:rPr>
        <w:t xml:space="preserve"> </w:t>
      </w:r>
      <w:r w:rsidR="00706AF4" w:rsidRPr="0035146E">
        <w:rPr>
          <w:rFonts w:ascii="Calibri" w:hAnsi="Calibri" w:cs="Calibri"/>
          <w:color w:val="auto"/>
          <w:sz w:val="22"/>
          <w:szCs w:val="22"/>
          <w:lang w:val="en-US"/>
        </w:rPr>
        <w:t>Ericka Acosta: </w:t>
      </w:r>
      <w:hyperlink r:id="rId6" w:history="1">
        <w:r w:rsidR="00706AF4" w:rsidRPr="0035146E">
          <w:rPr>
            <w:rFonts w:ascii="Calibri" w:hAnsi="Calibri" w:cs="Calibri"/>
            <w:color w:val="0000E9"/>
            <w:sz w:val="22"/>
            <w:szCs w:val="22"/>
            <w:u w:val="single" w:color="0000E9"/>
            <w:lang w:val="en-US"/>
          </w:rPr>
          <w:t>acosta@american.edu</w:t>
        </w:r>
      </w:hyperlink>
    </w:p>
    <w:p w14:paraId="0A06EE5A" w14:textId="77777777" w:rsidR="00B06DA6" w:rsidRPr="00641E23" w:rsidRDefault="00B06DA6" w:rsidP="00B91690">
      <w:pPr>
        <w:pStyle w:val="Normal1"/>
        <w:jc w:val="both"/>
      </w:pPr>
    </w:p>
    <w:p w14:paraId="581BDB71" w14:textId="497FF106" w:rsidR="00606F60" w:rsidRPr="00606F60" w:rsidRDefault="00606F60" w:rsidP="00B91690">
      <w:pPr>
        <w:autoSpaceDE w:val="0"/>
        <w:autoSpaceDN w:val="0"/>
        <w:adjustRightInd w:val="0"/>
        <w:jc w:val="both"/>
        <w:rPr>
          <w:rFonts w:ascii="Calibri" w:eastAsia="Calibri" w:hAnsi="Calibri" w:cs="Calibri"/>
          <w:b/>
          <w:sz w:val="22"/>
          <w:szCs w:val="22"/>
        </w:rPr>
      </w:pPr>
      <w:r w:rsidRPr="00606F60">
        <w:rPr>
          <w:rFonts w:ascii="Calibri" w:eastAsia="Calibri" w:hAnsi="Calibri" w:cs="Calibri"/>
          <w:b/>
          <w:sz w:val="22"/>
          <w:szCs w:val="22"/>
        </w:rPr>
        <w:t>Provost, Rick Miranda from Colorado State University commented:</w:t>
      </w:r>
    </w:p>
    <w:p w14:paraId="3FBE5724" w14:textId="77777777" w:rsidR="00606F60" w:rsidRPr="00606F60" w:rsidRDefault="00606F60" w:rsidP="00B91690">
      <w:pPr>
        <w:autoSpaceDE w:val="0"/>
        <w:autoSpaceDN w:val="0"/>
        <w:adjustRightInd w:val="0"/>
        <w:jc w:val="both"/>
        <w:rPr>
          <w:rFonts w:ascii="Calibri" w:eastAsia="Calibri" w:hAnsi="Calibri" w:cs="Calibri"/>
          <w:sz w:val="22"/>
          <w:szCs w:val="22"/>
        </w:rPr>
      </w:pPr>
      <w:r w:rsidRPr="00606F60">
        <w:rPr>
          <w:rFonts w:ascii="Calibri" w:eastAsia="Calibri" w:hAnsi="Calibri" w:cs="Calibri"/>
          <w:sz w:val="22"/>
          <w:szCs w:val="22"/>
        </w:rPr>
        <w:t> </w:t>
      </w:r>
    </w:p>
    <w:p w14:paraId="46F2AA84" w14:textId="40CF39CD" w:rsidR="00B06DA6" w:rsidRDefault="00606F60" w:rsidP="00B91690">
      <w:pPr>
        <w:pStyle w:val="Normal1"/>
        <w:jc w:val="both"/>
        <w:rPr>
          <w:rFonts w:ascii="Calibri" w:eastAsia="Calibri" w:hAnsi="Calibri" w:cs="Calibri"/>
          <w:sz w:val="22"/>
          <w:szCs w:val="22"/>
        </w:rPr>
      </w:pPr>
      <w:r w:rsidRPr="00606F60">
        <w:rPr>
          <w:rFonts w:ascii="Calibri" w:eastAsia="Calibri" w:hAnsi="Calibri" w:cs="Calibri"/>
          <w:sz w:val="22"/>
          <w:szCs w:val="22"/>
        </w:rPr>
        <w:t>“Working with FutureLearn and other world-class institutions is a powerful way for CSU to share information and expertise that’s both interesting and valuable for people who love to learn. Lifelong learning from quality institutions is increasingly important as people adapt to rapid changes in industries and careers, and FutureLearn is a perfect extension of our mission as a Land Grant institution to engage with people in communities in Colorado and around the world as they extend their education and learning throughout the course of their lives.”</w:t>
      </w:r>
      <w:r w:rsidR="00CC4B85">
        <w:rPr>
          <w:rFonts w:ascii="Calibri" w:eastAsia="Calibri" w:hAnsi="Calibri" w:cs="Calibri"/>
          <w:sz w:val="22"/>
          <w:szCs w:val="22"/>
        </w:rPr>
        <w:t xml:space="preserve">  For more information, please contact Jeff Dodge, Communications Coordinator:   </w:t>
      </w:r>
      <w:hyperlink r:id="rId7" w:history="1">
        <w:r w:rsidR="00CC4B85" w:rsidRPr="00EC42D1">
          <w:rPr>
            <w:rStyle w:val="Hyperlink"/>
            <w:rFonts w:ascii="Calibri" w:eastAsia="Calibri" w:hAnsi="Calibri" w:cs="Calibri"/>
            <w:sz w:val="22"/>
            <w:szCs w:val="22"/>
          </w:rPr>
          <w:t>Jeff.Dodge@colostate.edu</w:t>
        </w:r>
      </w:hyperlink>
      <w:r w:rsidR="00CC4B85">
        <w:rPr>
          <w:rFonts w:ascii="Calibri" w:eastAsia="Calibri" w:hAnsi="Calibri" w:cs="Calibri"/>
          <w:sz w:val="22"/>
          <w:szCs w:val="22"/>
        </w:rPr>
        <w:t xml:space="preserve"> </w:t>
      </w:r>
    </w:p>
    <w:p w14:paraId="7301B209" w14:textId="77777777" w:rsidR="00AF45F0" w:rsidRDefault="00AF45F0" w:rsidP="00B91690">
      <w:pPr>
        <w:pStyle w:val="Normal1"/>
        <w:jc w:val="both"/>
        <w:rPr>
          <w:rFonts w:ascii="Calibri" w:eastAsia="Calibri" w:hAnsi="Calibri" w:cs="Calibri"/>
          <w:sz w:val="22"/>
          <w:szCs w:val="22"/>
        </w:rPr>
      </w:pPr>
    </w:p>
    <w:p w14:paraId="231801E7" w14:textId="70E1796C" w:rsidR="00AF45F0" w:rsidRPr="00AF45F0" w:rsidRDefault="00AF45F0" w:rsidP="00B91690">
      <w:pPr>
        <w:pStyle w:val="Normal1"/>
        <w:jc w:val="both"/>
        <w:rPr>
          <w:rFonts w:ascii="Calibri" w:eastAsia="Calibri" w:hAnsi="Calibri" w:cs="Calibri"/>
          <w:b/>
          <w:sz w:val="22"/>
          <w:szCs w:val="22"/>
        </w:rPr>
      </w:pPr>
      <w:r w:rsidRPr="00AF45F0">
        <w:rPr>
          <w:rFonts w:ascii="Calibri" w:eastAsia="Calibri" w:hAnsi="Calibri" w:cs="Calibri"/>
          <w:b/>
          <w:sz w:val="22"/>
          <w:szCs w:val="22"/>
        </w:rPr>
        <w:t>Renata Engel, Interim Vice Provost for Online Education from Penn State</w:t>
      </w:r>
      <w:r w:rsidR="00606F60">
        <w:rPr>
          <w:rFonts w:ascii="Calibri" w:eastAsia="Calibri" w:hAnsi="Calibri" w:cs="Calibri"/>
          <w:b/>
          <w:sz w:val="22"/>
          <w:szCs w:val="22"/>
        </w:rPr>
        <w:t xml:space="preserve"> commented:</w:t>
      </w:r>
    </w:p>
    <w:p w14:paraId="39E704B2" w14:textId="77777777" w:rsidR="002D7AFB" w:rsidRDefault="002D7AFB" w:rsidP="00B91690">
      <w:pPr>
        <w:pStyle w:val="Normal1"/>
        <w:jc w:val="both"/>
        <w:rPr>
          <w:rFonts w:ascii="Calibri" w:eastAsia="Calibri" w:hAnsi="Calibri" w:cs="Calibri"/>
          <w:sz w:val="22"/>
          <w:szCs w:val="22"/>
        </w:rPr>
      </w:pPr>
    </w:p>
    <w:p w14:paraId="6C71C6ED" w14:textId="7B36B8C3" w:rsidR="007636EF" w:rsidRDefault="007636EF" w:rsidP="00B91690">
      <w:pPr>
        <w:autoSpaceDE w:val="0"/>
        <w:autoSpaceDN w:val="0"/>
        <w:adjustRightInd w:val="0"/>
        <w:jc w:val="both"/>
        <w:rPr>
          <w:rFonts w:asciiTheme="majorHAnsi" w:hAnsiTheme="majorHAnsi" w:cs="Arial"/>
          <w:color w:val="0000FF"/>
          <w:sz w:val="22"/>
          <w:szCs w:val="22"/>
          <w:u w:val="single" w:color="0000FF"/>
          <w:lang w:val="en-US"/>
        </w:rPr>
      </w:pPr>
      <w:r w:rsidRPr="007636EF">
        <w:rPr>
          <w:rFonts w:ascii="Calibri" w:eastAsia="Calibri" w:hAnsi="Calibri" w:cs="Calibri"/>
          <w:sz w:val="22"/>
          <w:szCs w:val="22"/>
        </w:rPr>
        <w:t>“Penn State has long been a leader in distance and online education, and we’re excited to offer free online courses through FutureLearn’s highly collaborative and engaging platform,” said Renata Engel, interim vice provost for online education at Penn State. “This partnership is another way the University is addressing its ability to improve access to higher education and advance understanding.”</w:t>
      </w:r>
      <w:r w:rsidR="008003DC">
        <w:rPr>
          <w:rFonts w:ascii="Calibri" w:eastAsia="Calibri" w:hAnsi="Calibri" w:cs="Calibri"/>
          <w:sz w:val="22"/>
          <w:szCs w:val="22"/>
        </w:rPr>
        <w:t xml:space="preserve">  For</w:t>
      </w:r>
      <w:r w:rsidR="002614C5">
        <w:rPr>
          <w:rFonts w:ascii="Calibri" w:eastAsia="Calibri" w:hAnsi="Calibri" w:cs="Calibri"/>
          <w:sz w:val="22"/>
          <w:szCs w:val="22"/>
        </w:rPr>
        <w:t xml:space="preserve"> more information, please contact Mike Dawson, Public Relations Specialist: </w:t>
      </w:r>
      <w:hyperlink r:id="rId8" w:history="1">
        <w:r w:rsidR="00F85200" w:rsidRPr="00EC42D1">
          <w:rPr>
            <w:rStyle w:val="Hyperlink"/>
            <w:rFonts w:asciiTheme="majorHAnsi" w:hAnsiTheme="majorHAnsi" w:cs="Arial"/>
            <w:sz w:val="22"/>
            <w:szCs w:val="22"/>
            <w:u w:color="0000FF"/>
            <w:lang w:val="en-US"/>
          </w:rPr>
          <w:t>mdawson@psu.edu</w:t>
        </w:r>
      </w:hyperlink>
    </w:p>
    <w:p w14:paraId="1C56EF9B" w14:textId="77777777" w:rsidR="00F85200" w:rsidRDefault="00F85200" w:rsidP="00B91690">
      <w:pPr>
        <w:autoSpaceDE w:val="0"/>
        <w:autoSpaceDN w:val="0"/>
        <w:adjustRightInd w:val="0"/>
        <w:jc w:val="both"/>
        <w:rPr>
          <w:rFonts w:asciiTheme="majorHAnsi" w:hAnsiTheme="majorHAnsi" w:cs="Arial"/>
          <w:color w:val="0000FF"/>
          <w:sz w:val="22"/>
          <w:szCs w:val="22"/>
          <w:u w:val="single" w:color="0000FF"/>
          <w:lang w:val="en-US"/>
        </w:rPr>
      </w:pPr>
    </w:p>
    <w:p w14:paraId="7D5B0952" w14:textId="5F48F677" w:rsidR="00F85200" w:rsidRPr="007636EF" w:rsidRDefault="006956E0" w:rsidP="00B91690">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Two initial</w:t>
      </w:r>
      <w:r w:rsidR="00F85200" w:rsidRPr="00F85200">
        <w:rPr>
          <w:rFonts w:ascii="Calibri" w:eastAsia="Calibri" w:hAnsi="Calibri" w:cs="Calibri"/>
          <w:sz w:val="22"/>
          <w:szCs w:val="22"/>
        </w:rPr>
        <w:t xml:space="preserve"> courses </w:t>
      </w:r>
      <w:r w:rsidR="00F85200">
        <w:rPr>
          <w:rFonts w:ascii="Calibri" w:eastAsia="Calibri" w:hAnsi="Calibri" w:cs="Calibri"/>
          <w:sz w:val="22"/>
          <w:szCs w:val="22"/>
        </w:rPr>
        <w:t xml:space="preserve">will launch from Penn State on 14 February.  </w:t>
      </w:r>
      <w:r w:rsidR="00F85200" w:rsidRPr="008F1A42">
        <w:rPr>
          <w:rFonts w:ascii="Calibri" w:eastAsia="Calibri" w:hAnsi="Calibri" w:cs="Calibri"/>
          <w:b/>
          <w:sz w:val="22"/>
          <w:szCs w:val="22"/>
        </w:rPr>
        <w:t xml:space="preserve">1. </w:t>
      </w:r>
      <w:hyperlink r:id="rId9" w:history="1">
        <w:r w:rsidR="008F1A42" w:rsidRPr="006956E0">
          <w:rPr>
            <w:rStyle w:val="Hyperlink"/>
            <w:rFonts w:ascii="Calibri" w:eastAsia="Calibri" w:hAnsi="Calibri" w:cs="Calibri"/>
            <w:b/>
            <w:sz w:val="22"/>
            <w:szCs w:val="22"/>
          </w:rPr>
          <w:t>Energy, the environment and our future</w:t>
        </w:r>
      </w:hyperlink>
      <w:r w:rsidR="008F1A42" w:rsidRPr="008F1A42">
        <w:rPr>
          <w:rFonts w:ascii="Calibri" w:eastAsia="Calibri" w:hAnsi="Calibri" w:cs="Calibri"/>
          <w:b/>
          <w:sz w:val="22"/>
          <w:szCs w:val="22"/>
        </w:rPr>
        <w:t xml:space="preserve">, 2. </w:t>
      </w:r>
      <w:hyperlink r:id="rId10" w:history="1">
        <w:r w:rsidR="008F1A42" w:rsidRPr="006956E0">
          <w:rPr>
            <w:rStyle w:val="Hyperlink"/>
            <w:rFonts w:ascii="Calibri" w:eastAsia="Calibri" w:hAnsi="Calibri" w:cs="Calibri"/>
            <w:b/>
            <w:sz w:val="22"/>
            <w:szCs w:val="22"/>
          </w:rPr>
          <w:t>Maps and the geospatial revolution</w:t>
        </w:r>
      </w:hyperlink>
      <w:r w:rsidR="008F1A42" w:rsidRPr="008F1A42">
        <w:rPr>
          <w:rFonts w:ascii="Calibri" w:eastAsia="Calibri" w:hAnsi="Calibri" w:cs="Calibri"/>
          <w:b/>
          <w:sz w:val="22"/>
          <w:szCs w:val="22"/>
        </w:rPr>
        <w:t xml:space="preserve">. </w:t>
      </w:r>
    </w:p>
    <w:p w14:paraId="104B0639" w14:textId="63E9585F" w:rsidR="00B06DA6" w:rsidRDefault="007636EF" w:rsidP="00B91690">
      <w:pPr>
        <w:pStyle w:val="Normal1"/>
        <w:jc w:val="both"/>
      </w:pPr>
      <w:r>
        <w:rPr>
          <w:rFonts w:ascii="Arial" w:hAnsi="Arial" w:cs="Arial"/>
          <w:color w:val="18376A"/>
          <w:sz w:val="29"/>
          <w:szCs w:val="29"/>
          <w:lang w:val="en-US"/>
        </w:rPr>
        <w:t> </w:t>
      </w:r>
    </w:p>
    <w:p w14:paraId="633C52A2" w14:textId="266B183F" w:rsidR="00FC77D4" w:rsidRPr="00314AF8" w:rsidRDefault="00FC77D4" w:rsidP="00B91690">
      <w:pPr>
        <w:autoSpaceDE w:val="0"/>
        <w:autoSpaceDN w:val="0"/>
        <w:adjustRightInd w:val="0"/>
        <w:jc w:val="both"/>
        <w:rPr>
          <w:rFonts w:ascii="Calibri" w:eastAsia="Calibri" w:hAnsi="Calibri" w:cs="Calibri"/>
          <w:b/>
          <w:sz w:val="22"/>
          <w:szCs w:val="22"/>
        </w:rPr>
      </w:pPr>
      <w:r w:rsidRPr="00314AF8">
        <w:rPr>
          <w:rFonts w:ascii="Calibri" w:eastAsia="Calibri" w:hAnsi="Calibri" w:cs="Calibri"/>
          <w:b/>
          <w:sz w:val="22"/>
          <w:szCs w:val="22"/>
        </w:rPr>
        <w:t>Jonathan Harbor Director of Digital Education from Purdue University</w:t>
      </w:r>
      <w:r w:rsidR="00606F60">
        <w:rPr>
          <w:rFonts w:ascii="Calibri" w:eastAsia="Calibri" w:hAnsi="Calibri" w:cs="Calibri"/>
          <w:b/>
          <w:sz w:val="22"/>
          <w:szCs w:val="22"/>
        </w:rPr>
        <w:t xml:space="preserve"> commented: </w:t>
      </w:r>
    </w:p>
    <w:p w14:paraId="1C3B0E95" w14:textId="77777777" w:rsidR="00FC77D4" w:rsidRPr="00FC77D4" w:rsidRDefault="00FC77D4" w:rsidP="00B91690">
      <w:pPr>
        <w:autoSpaceDE w:val="0"/>
        <w:autoSpaceDN w:val="0"/>
        <w:adjustRightInd w:val="0"/>
        <w:jc w:val="both"/>
        <w:rPr>
          <w:rFonts w:ascii="Calibri" w:eastAsia="Calibri" w:hAnsi="Calibri" w:cs="Calibri"/>
          <w:i/>
          <w:sz w:val="22"/>
          <w:szCs w:val="22"/>
        </w:rPr>
      </w:pPr>
      <w:r w:rsidRPr="00FC77D4">
        <w:rPr>
          <w:rFonts w:ascii="Calibri" w:eastAsia="Calibri" w:hAnsi="Calibri" w:cs="Calibri"/>
          <w:i/>
          <w:sz w:val="22"/>
          <w:szCs w:val="22"/>
        </w:rPr>
        <w:t> </w:t>
      </w:r>
    </w:p>
    <w:p w14:paraId="2F5A781A" w14:textId="77777777" w:rsidR="008F1A42" w:rsidRPr="00314AF8" w:rsidRDefault="00FC77D4" w:rsidP="008F1A42">
      <w:pPr>
        <w:autoSpaceDE w:val="0"/>
        <w:autoSpaceDN w:val="0"/>
        <w:adjustRightInd w:val="0"/>
        <w:jc w:val="both"/>
        <w:rPr>
          <w:rFonts w:ascii="Calibri" w:eastAsia="Calibri" w:hAnsi="Calibri" w:cs="Calibri"/>
          <w:sz w:val="22"/>
          <w:szCs w:val="22"/>
        </w:rPr>
      </w:pPr>
      <w:r w:rsidRPr="00606F60">
        <w:rPr>
          <w:rFonts w:ascii="Calibri" w:eastAsia="Calibri" w:hAnsi="Calibri" w:cs="Calibri"/>
          <w:sz w:val="22"/>
          <w:szCs w:val="22"/>
        </w:rPr>
        <w:t>“</w:t>
      </w:r>
      <w:r w:rsidR="00314AF8" w:rsidRPr="00606F60">
        <w:rPr>
          <w:rFonts w:ascii="Calibri" w:eastAsia="Calibri" w:hAnsi="Calibri" w:cs="Calibri"/>
          <w:sz w:val="22"/>
          <w:szCs w:val="22"/>
        </w:rPr>
        <w:t>As both an international and land-grant university, Purdue is committed to offering access to learning opportunities that bring a global perspective to a broad audience in ways that meet their educational needs</w:t>
      </w:r>
      <w:r w:rsidRPr="00606F60">
        <w:rPr>
          <w:rFonts w:ascii="Calibri" w:eastAsia="Calibri" w:hAnsi="Calibri" w:cs="Calibri"/>
          <w:sz w:val="22"/>
          <w:szCs w:val="22"/>
        </w:rPr>
        <w:t>. Our partnership with FutureLearn provides exciting opportunities to serve new and existing audiences in the U.S. and globally using an innovative social learning platform, and is part of our broader strategy to enhance our online presence moving forward.”</w:t>
      </w:r>
      <w:r w:rsidR="008003DC">
        <w:rPr>
          <w:rFonts w:ascii="Calibri" w:eastAsia="Calibri" w:hAnsi="Calibri" w:cs="Calibri"/>
          <w:sz w:val="22"/>
          <w:szCs w:val="22"/>
        </w:rPr>
        <w:t xml:space="preserve"> </w:t>
      </w:r>
      <w:r w:rsidR="00F311A0">
        <w:rPr>
          <w:rFonts w:ascii="Calibri" w:eastAsia="Calibri" w:hAnsi="Calibri" w:cs="Calibri"/>
          <w:sz w:val="22"/>
          <w:szCs w:val="22"/>
        </w:rPr>
        <w:t xml:space="preserve"> </w:t>
      </w:r>
      <w:r w:rsidR="008F1A42">
        <w:rPr>
          <w:rFonts w:ascii="Calibri" w:eastAsia="Calibri" w:hAnsi="Calibri" w:cs="Calibri"/>
          <w:sz w:val="22"/>
          <w:szCs w:val="22"/>
        </w:rPr>
        <w:t xml:space="preserve">For more information, please contact Brian Zink, Senior Director, News and Information: </w:t>
      </w:r>
      <w:hyperlink r:id="rId11" w:history="1">
        <w:r w:rsidR="008F1A42" w:rsidRPr="00EC42D1">
          <w:rPr>
            <w:rStyle w:val="Hyperlink"/>
            <w:rFonts w:ascii="Calibri" w:eastAsia="Calibri" w:hAnsi="Calibri" w:cs="Calibri"/>
            <w:sz w:val="22"/>
            <w:szCs w:val="22"/>
          </w:rPr>
          <w:t>bzink@purdue.edu</w:t>
        </w:r>
      </w:hyperlink>
      <w:r w:rsidR="008F1A42">
        <w:rPr>
          <w:rFonts w:ascii="Calibri" w:eastAsia="Calibri" w:hAnsi="Calibri" w:cs="Calibri"/>
          <w:sz w:val="22"/>
          <w:szCs w:val="22"/>
        </w:rPr>
        <w:t xml:space="preserve"> </w:t>
      </w:r>
    </w:p>
    <w:p w14:paraId="04735D76" w14:textId="77777777" w:rsidR="00F85200" w:rsidRDefault="00F85200" w:rsidP="00B91690">
      <w:pPr>
        <w:autoSpaceDE w:val="0"/>
        <w:autoSpaceDN w:val="0"/>
        <w:adjustRightInd w:val="0"/>
        <w:jc w:val="both"/>
        <w:rPr>
          <w:rFonts w:ascii="Calibri" w:eastAsia="Calibri" w:hAnsi="Calibri" w:cs="Calibri"/>
          <w:sz w:val="22"/>
          <w:szCs w:val="22"/>
        </w:rPr>
      </w:pPr>
    </w:p>
    <w:p w14:paraId="7C9ABC1A" w14:textId="74B9C743" w:rsidR="00FC77D4" w:rsidRDefault="00942962" w:rsidP="00B91690">
      <w:pPr>
        <w:pStyle w:val="Normal1"/>
        <w:jc w:val="both"/>
        <w:rPr>
          <w:rFonts w:ascii="Calibri" w:eastAsia="Calibri" w:hAnsi="Calibri" w:cs="Calibri"/>
          <w:b/>
          <w:sz w:val="22"/>
          <w:szCs w:val="22"/>
        </w:rPr>
      </w:pPr>
      <w:r>
        <w:rPr>
          <w:rFonts w:ascii="Calibri" w:eastAsia="Calibri" w:hAnsi="Calibri" w:cs="Calibri"/>
          <w:sz w:val="22"/>
          <w:szCs w:val="22"/>
        </w:rPr>
        <w:t>Three</w:t>
      </w:r>
      <w:r w:rsidR="00F85200">
        <w:rPr>
          <w:rFonts w:ascii="Calibri" w:eastAsia="Calibri" w:hAnsi="Calibri" w:cs="Calibri"/>
          <w:sz w:val="22"/>
          <w:szCs w:val="22"/>
        </w:rPr>
        <w:t xml:space="preserve"> courses from Purdue University will launch on 14 February: </w:t>
      </w:r>
      <w:r w:rsidR="00F85200" w:rsidRPr="00F85200">
        <w:rPr>
          <w:rFonts w:ascii="Calibri" w:eastAsia="Calibri" w:hAnsi="Calibri" w:cs="Calibri"/>
          <w:b/>
          <w:sz w:val="22"/>
          <w:szCs w:val="22"/>
        </w:rPr>
        <w:t xml:space="preserve">1. </w:t>
      </w:r>
      <w:hyperlink r:id="rId12" w:history="1">
        <w:r w:rsidR="006956E0" w:rsidRPr="006956E0">
          <w:rPr>
            <w:rStyle w:val="Hyperlink"/>
            <w:rFonts w:ascii="Calibri" w:eastAsia="Calibri" w:hAnsi="Calibri" w:cs="Calibri"/>
            <w:b/>
            <w:sz w:val="22"/>
            <w:szCs w:val="22"/>
          </w:rPr>
          <w:t>Communicating complex information</w:t>
        </w:r>
      </w:hyperlink>
      <w:r w:rsidR="006956E0">
        <w:rPr>
          <w:rFonts w:ascii="Calibri" w:eastAsia="Calibri" w:hAnsi="Calibri" w:cs="Calibri"/>
          <w:b/>
          <w:sz w:val="22"/>
          <w:szCs w:val="22"/>
        </w:rPr>
        <w:t xml:space="preserve"> 2. </w:t>
      </w:r>
      <w:hyperlink r:id="rId13" w:history="1">
        <w:r w:rsidRPr="00942962">
          <w:rPr>
            <w:rStyle w:val="Hyperlink"/>
            <w:rFonts w:ascii="Calibri" w:eastAsia="Calibri" w:hAnsi="Calibri" w:cs="Calibri"/>
            <w:b/>
            <w:sz w:val="22"/>
            <w:szCs w:val="22"/>
          </w:rPr>
          <w:t>Body weight: How our brain, behaviour and genetics influence appetite and food choices.</w:t>
        </w:r>
      </w:hyperlink>
      <w:r>
        <w:rPr>
          <w:rFonts w:ascii="Calibri" w:eastAsia="Calibri" w:hAnsi="Calibri" w:cs="Calibri"/>
          <w:b/>
          <w:sz w:val="22"/>
          <w:szCs w:val="22"/>
        </w:rPr>
        <w:t xml:space="preserve"> 3.  </w:t>
      </w:r>
      <w:hyperlink r:id="rId14" w:history="1">
        <w:r w:rsidRPr="00942962">
          <w:rPr>
            <w:rStyle w:val="Hyperlink"/>
            <w:rFonts w:ascii="Calibri" w:eastAsia="Calibri" w:hAnsi="Calibri" w:cs="Calibri"/>
            <w:b/>
            <w:sz w:val="22"/>
            <w:szCs w:val="22"/>
          </w:rPr>
          <w:t>Persuasive communication: What makes messages persuasive?</w:t>
        </w:r>
      </w:hyperlink>
      <w:r>
        <w:rPr>
          <w:rFonts w:ascii="Calibri" w:eastAsia="Calibri" w:hAnsi="Calibri" w:cs="Calibri"/>
          <w:b/>
          <w:sz w:val="22"/>
          <w:szCs w:val="22"/>
        </w:rPr>
        <w:t xml:space="preserve"> </w:t>
      </w:r>
    </w:p>
    <w:p w14:paraId="1EC54857" w14:textId="77777777" w:rsidR="00942962" w:rsidRPr="00641E23" w:rsidRDefault="00942962" w:rsidP="00B91690">
      <w:pPr>
        <w:pStyle w:val="Normal1"/>
        <w:jc w:val="both"/>
      </w:pPr>
    </w:p>
    <w:p w14:paraId="1C499D85" w14:textId="60CCB09E" w:rsidR="00B06DA6" w:rsidRPr="00AF45F0" w:rsidRDefault="007636EF" w:rsidP="00B91690">
      <w:pPr>
        <w:pStyle w:val="Normal1"/>
        <w:jc w:val="both"/>
        <w:rPr>
          <w:rFonts w:ascii="Calibri" w:eastAsia="Calibri" w:hAnsi="Calibri" w:cs="Calibri"/>
          <w:b/>
          <w:sz w:val="22"/>
          <w:szCs w:val="22"/>
        </w:rPr>
      </w:pPr>
      <w:r w:rsidRPr="00AF45F0">
        <w:rPr>
          <w:rFonts w:ascii="Calibri" w:eastAsia="Calibri" w:hAnsi="Calibri" w:cs="Calibri"/>
          <w:b/>
          <w:sz w:val="22"/>
          <w:szCs w:val="22"/>
        </w:rPr>
        <w:t xml:space="preserve">Tom </w:t>
      </w:r>
      <w:proofErr w:type="spellStart"/>
      <w:r w:rsidRPr="00AF45F0">
        <w:rPr>
          <w:rFonts w:ascii="Calibri" w:eastAsia="Calibri" w:hAnsi="Calibri" w:cs="Calibri"/>
          <w:b/>
          <w:sz w:val="22"/>
          <w:szCs w:val="22"/>
        </w:rPr>
        <w:t>Steenburgh</w:t>
      </w:r>
      <w:proofErr w:type="spellEnd"/>
      <w:r w:rsidRPr="00AF45F0">
        <w:rPr>
          <w:rFonts w:ascii="Calibri" w:eastAsia="Calibri" w:hAnsi="Calibri" w:cs="Calibri"/>
          <w:b/>
          <w:sz w:val="22"/>
          <w:szCs w:val="22"/>
        </w:rPr>
        <w:t>, Senior Associate Dean for Executive Education and Non-credit, University of Virginia Darden School of Business</w:t>
      </w:r>
      <w:r w:rsidR="00606F60">
        <w:rPr>
          <w:rFonts w:ascii="Calibri" w:eastAsia="Calibri" w:hAnsi="Calibri" w:cs="Calibri"/>
          <w:b/>
          <w:sz w:val="22"/>
          <w:szCs w:val="22"/>
        </w:rPr>
        <w:t xml:space="preserve"> commented: </w:t>
      </w:r>
    </w:p>
    <w:p w14:paraId="75A1A2D6" w14:textId="77777777" w:rsidR="007636EF" w:rsidRDefault="007636EF" w:rsidP="00B91690">
      <w:pPr>
        <w:pStyle w:val="Normal1"/>
        <w:jc w:val="both"/>
        <w:rPr>
          <w:rFonts w:ascii="Calibri" w:eastAsia="Calibri" w:hAnsi="Calibri" w:cs="Calibri"/>
          <w:sz w:val="22"/>
          <w:szCs w:val="22"/>
        </w:rPr>
      </w:pPr>
    </w:p>
    <w:p w14:paraId="4B1D0286" w14:textId="5DA3C16C" w:rsidR="00AF45F0" w:rsidRDefault="007636EF" w:rsidP="00B91690">
      <w:pPr>
        <w:pStyle w:val="Normal1"/>
        <w:jc w:val="both"/>
        <w:rPr>
          <w:rFonts w:ascii="Calibri" w:eastAsia="Calibri" w:hAnsi="Calibri" w:cs="Calibri"/>
          <w:sz w:val="22"/>
          <w:szCs w:val="22"/>
        </w:rPr>
      </w:pPr>
      <w:r>
        <w:rPr>
          <w:rFonts w:ascii="Calibri" w:eastAsia="Calibri" w:hAnsi="Calibri" w:cs="Calibri"/>
          <w:sz w:val="22"/>
          <w:szCs w:val="22"/>
        </w:rPr>
        <w:t>“The University of Virginia Darden School of Business is excited to partner with FutureLearn to extend and expand our reach and impact across the globe.  FutureLearn’s focus on the le</w:t>
      </w:r>
      <w:r w:rsidR="00AF45F0">
        <w:rPr>
          <w:rFonts w:ascii="Calibri" w:eastAsia="Calibri" w:hAnsi="Calibri" w:cs="Calibri"/>
          <w:sz w:val="22"/>
          <w:szCs w:val="22"/>
        </w:rPr>
        <w:t>arning community perfectly alig</w:t>
      </w:r>
      <w:r>
        <w:rPr>
          <w:rFonts w:ascii="Calibri" w:eastAsia="Calibri" w:hAnsi="Calibri" w:cs="Calibri"/>
          <w:sz w:val="22"/>
          <w:szCs w:val="22"/>
        </w:rPr>
        <w:t xml:space="preserve">ns with Darden’s collaborative and participative </w:t>
      </w:r>
      <w:r w:rsidR="00AF45F0">
        <w:rPr>
          <w:rFonts w:ascii="Calibri" w:eastAsia="Calibri" w:hAnsi="Calibri" w:cs="Calibri"/>
          <w:sz w:val="22"/>
          <w:szCs w:val="22"/>
        </w:rPr>
        <w:t>approach to business education.  Routinely recognised for providing the world’s best graduate business education experience, Darden looks forward to the partnership providing another avenue for the School to drive innovation in pursuit of transformational learning opportunities for all.”</w:t>
      </w:r>
      <w:r w:rsidR="00606F60">
        <w:rPr>
          <w:rFonts w:ascii="Calibri" w:eastAsia="Calibri" w:hAnsi="Calibri" w:cs="Calibri"/>
          <w:sz w:val="22"/>
          <w:szCs w:val="22"/>
        </w:rPr>
        <w:t xml:space="preserve">  </w:t>
      </w:r>
      <w:r w:rsidR="00AF45F0">
        <w:rPr>
          <w:rFonts w:ascii="Calibri" w:eastAsia="Calibri" w:hAnsi="Calibri" w:cs="Calibri"/>
          <w:sz w:val="22"/>
          <w:szCs w:val="22"/>
        </w:rPr>
        <w:t>For more inform</w:t>
      </w:r>
      <w:r w:rsidR="008003DC">
        <w:rPr>
          <w:rFonts w:ascii="Calibri" w:eastAsia="Calibri" w:hAnsi="Calibri" w:cs="Calibri"/>
          <w:sz w:val="22"/>
          <w:szCs w:val="22"/>
        </w:rPr>
        <w:t xml:space="preserve">ation please contact Sophie </w:t>
      </w:r>
      <w:proofErr w:type="spellStart"/>
      <w:r w:rsidR="008003DC">
        <w:rPr>
          <w:rFonts w:ascii="Calibri" w:eastAsia="Calibri" w:hAnsi="Calibri" w:cs="Calibri"/>
          <w:sz w:val="22"/>
          <w:szCs w:val="22"/>
        </w:rPr>
        <w:t>Zun</w:t>
      </w:r>
      <w:r w:rsidR="00AF45F0">
        <w:rPr>
          <w:rFonts w:ascii="Calibri" w:eastAsia="Calibri" w:hAnsi="Calibri" w:cs="Calibri"/>
          <w:sz w:val="22"/>
          <w:szCs w:val="22"/>
        </w:rPr>
        <w:t>z</w:t>
      </w:r>
      <w:proofErr w:type="spellEnd"/>
      <w:r w:rsidR="002614C5">
        <w:rPr>
          <w:rFonts w:ascii="Calibri" w:eastAsia="Calibri" w:hAnsi="Calibri" w:cs="Calibri"/>
          <w:sz w:val="22"/>
          <w:szCs w:val="22"/>
        </w:rPr>
        <w:t xml:space="preserve">, Director of Media Relations: </w:t>
      </w:r>
      <w:hyperlink r:id="rId15" w:history="1">
        <w:r w:rsidR="002614C5" w:rsidRPr="00EC42D1">
          <w:rPr>
            <w:rStyle w:val="Hyperlink"/>
            <w:rFonts w:ascii="Calibri" w:eastAsia="Calibri" w:hAnsi="Calibri" w:cs="Calibri"/>
            <w:sz w:val="22"/>
            <w:szCs w:val="22"/>
          </w:rPr>
          <w:t>zunzs@darden.virginia.edu</w:t>
        </w:r>
      </w:hyperlink>
    </w:p>
    <w:p w14:paraId="04476A16" w14:textId="77777777" w:rsidR="002614C5" w:rsidRPr="00606F60" w:rsidRDefault="002614C5" w:rsidP="00B91690">
      <w:pPr>
        <w:pStyle w:val="Normal1"/>
        <w:jc w:val="both"/>
        <w:rPr>
          <w:rFonts w:ascii="Calibri" w:eastAsia="Calibri" w:hAnsi="Calibri" w:cs="Calibri"/>
          <w:sz w:val="22"/>
          <w:szCs w:val="22"/>
        </w:rPr>
      </w:pPr>
    </w:p>
    <w:p w14:paraId="29264F36" w14:textId="24FFAA70" w:rsidR="00A70457" w:rsidRDefault="00A70457" w:rsidP="00B91690">
      <w:pPr>
        <w:pStyle w:val="Normal1"/>
        <w:jc w:val="both"/>
        <w:rPr>
          <w:rFonts w:ascii="Calibri" w:eastAsia="Calibri" w:hAnsi="Calibri" w:cs="Calibri"/>
          <w:sz w:val="22"/>
          <w:szCs w:val="22"/>
        </w:rPr>
      </w:pPr>
      <w:r w:rsidRPr="00E002B6">
        <w:rPr>
          <w:rFonts w:ascii="Calibri" w:eastAsia="Calibri" w:hAnsi="Calibri" w:cs="Calibri"/>
          <w:b/>
          <w:sz w:val="22"/>
          <w:szCs w:val="22"/>
        </w:rPr>
        <w:t>For more information from FutureLearn</w:t>
      </w:r>
      <w:r>
        <w:rPr>
          <w:rFonts w:ascii="Calibri" w:eastAsia="Calibri" w:hAnsi="Calibri" w:cs="Calibri"/>
          <w:sz w:val="22"/>
          <w:szCs w:val="22"/>
        </w:rPr>
        <w:t xml:space="preserve">, please contact Sarah Mulder, Head of Communications, FutureLearn: +44 7720 401 466 or </w:t>
      </w:r>
      <w:hyperlink r:id="rId16" w:history="1">
        <w:r w:rsidRPr="00EC42D1">
          <w:rPr>
            <w:rStyle w:val="Hyperlink"/>
            <w:rFonts w:ascii="Calibri" w:eastAsia="Calibri" w:hAnsi="Calibri" w:cs="Calibri"/>
            <w:sz w:val="22"/>
            <w:szCs w:val="22"/>
          </w:rPr>
          <w:t>sarah.mulder@futurelearn.com</w:t>
        </w:r>
      </w:hyperlink>
      <w:r>
        <w:rPr>
          <w:rFonts w:ascii="Calibri" w:eastAsia="Calibri" w:hAnsi="Calibri" w:cs="Calibri"/>
          <w:sz w:val="22"/>
          <w:szCs w:val="22"/>
        </w:rPr>
        <w:t xml:space="preserve"> </w:t>
      </w:r>
    </w:p>
    <w:p w14:paraId="21911289" w14:textId="77777777" w:rsidR="00E002B6" w:rsidRDefault="00E002B6" w:rsidP="00B91690">
      <w:pPr>
        <w:pStyle w:val="Normal1"/>
        <w:jc w:val="both"/>
        <w:rPr>
          <w:rFonts w:ascii="Calibri" w:eastAsia="Calibri" w:hAnsi="Calibri" w:cs="Calibri"/>
          <w:sz w:val="22"/>
          <w:szCs w:val="22"/>
        </w:rPr>
      </w:pPr>
    </w:p>
    <w:p w14:paraId="6A327BA8" w14:textId="4988FA23" w:rsidR="00B06DA6" w:rsidRDefault="005E247B" w:rsidP="00B91690">
      <w:pPr>
        <w:pStyle w:val="Normal1"/>
        <w:jc w:val="both"/>
        <w:rPr>
          <w:rFonts w:ascii="Calibri" w:eastAsia="Calibri" w:hAnsi="Calibri" w:cs="Calibri"/>
          <w:sz w:val="22"/>
          <w:szCs w:val="22"/>
        </w:rPr>
      </w:pPr>
      <w:r w:rsidRPr="00B72947">
        <w:rPr>
          <w:rFonts w:ascii="Calibri" w:eastAsia="Calibri" w:hAnsi="Calibri" w:cs="Calibri"/>
          <w:sz w:val="22"/>
          <w:szCs w:val="22"/>
        </w:rPr>
        <w:t xml:space="preserve">*IELTS is the English language proficiency test </w:t>
      </w:r>
      <w:r w:rsidR="00E002B6">
        <w:rPr>
          <w:rFonts w:ascii="Calibri" w:eastAsia="Calibri" w:hAnsi="Calibri" w:cs="Calibri"/>
          <w:sz w:val="22"/>
          <w:szCs w:val="22"/>
        </w:rPr>
        <w:t xml:space="preserve">used across the world. </w:t>
      </w:r>
    </w:p>
    <w:p w14:paraId="55BBAFB0" w14:textId="77777777" w:rsidR="00B72947" w:rsidRDefault="00B72947" w:rsidP="00B91690">
      <w:pPr>
        <w:pStyle w:val="Normal1"/>
        <w:jc w:val="both"/>
      </w:pPr>
    </w:p>
    <w:sectPr w:rsidR="00B72947">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45A8"/>
    <w:multiLevelType w:val="multilevel"/>
    <w:tmpl w:val="131802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A6"/>
    <w:rsid w:val="000956C3"/>
    <w:rsid w:val="00116C9E"/>
    <w:rsid w:val="002614C5"/>
    <w:rsid w:val="002C76E1"/>
    <w:rsid w:val="002D7AFB"/>
    <w:rsid w:val="00314AF8"/>
    <w:rsid w:val="0035146E"/>
    <w:rsid w:val="0035422B"/>
    <w:rsid w:val="003F4254"/>
    <w:rsid w:val="00545D2E"/>
    <w:rsid w:val="005A2E41"/>
    <w:rsid w:val="005E247B"/>
    <w:rsid w:val="005E40B3"/>
    <w:rsid w:val="00600A8E"/>
    <w:rsid w:val="00606F60"/>
    <w:rsid w:val="006105D8"/>
    <w:rsid w:val="00641E23"/>
    <w:rsid w:val="0064351B"/>
    <w:rsid w:val="00671423"/>
    <w:rsid w:val="00684DFE"/>
    <w:rsid w:val="006956E0"/>
    <w:rsid w:val="006E6B24"/>
    <w:rsid w:val="00706AF4"/>
    <w:rsid w:val="007636EF"/>
    <w:rsid w:val="00770072"/>
    <w:rsid w:val="007A3E4C"/>
    <w:rsid w:val="008003DC"/>
    <w:rsid w:val="008528A8"/>
    <w:rsid w:val="00890309"/>
    <w:rsid w:val="008F1332"/>
    <w:rsid w:val="008F1A42"/>
    <w:rsid w:val="00942962"/>
    <w:rsid w:val="009F2D85"/>
    <w:rsid w:val="00A70457"/>
    <w:rsid w:val="00AB6FE1"/>
    <w:rsid w:val="00AF45F0"/>
    <w:rsid w:val="00B06DA6"/>
    <w:rsid w:val="00B71BF0"/>
    <w:rsid w:val="00B72947"/>
    <w:rsid w:val="00B91690"/>
    <w:rsid w:val="00C05AF8"/>
    <w:rsid w:val="00C50BAA"/>
    <w:rsid w:val="00CB3E4E"/>
    <w:rsid w:val="00CC4B85"/>
    <w:rsid w:val="00D55D3F"/>
    <w:rsid w:val="00DF4796"/>
    <w:rsid w:val="00E002B6"/>
    <w:rsid w:val="00F311A0"/>
    <w:rsid w:val="00F63446"/>
    <w:rsid w:val="00F85200"/>
    <w:rsid w:val="00FC344D"/>
    <w:rsid w:val="00FC7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D2E7C"/>
  <w15:docId w15:val="{2E0B9869-BCEB-4551-889A-97AC17A6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C4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awson@psu.edu" TargetMode="External"/><Relationship Id="rId13" Type="http://schemas.openxmlformats.org/officeDocument/2006/relationships/hyperlink" Target="https://www.futurelearn.com/courses/body-we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Dodge@colostate.edu" TargetMode="External"/><Relationship Id="rId12" Type="http://schemas.openxmlformats.org/officeDocument/2006/relationships/hyperlink" Target="https://www.futurelearn.com/courses/communicating-complex-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rah.mulder@futurelearn.com" TargetMode="External"/><Relationship Id="rId1" Type="http://schemas.openxmlformats.org/officeDocument/2006/relationships/numbering" Target="numbering.xml"/><Relationship Id="rId6" Type="http://schemas.openxmlformats.org/officeDocument/2006/relationships/hyperlink" Target="mailto:acosta@american.edu" TargetMode="External"/><Relationship Id="rId11" Type="http://schemas.openxmlformats.org/officeDocument/2006/relationships/hyperlink" Target="mailto:bzink@purdue.edu" TargetMode="External"/><Relationship Id="rId5" Type="http://schemas.openxmlformats.org/officeDocument/2006/relationships/hyperlink" Target="mailto:gknott@american.edu" TargetMode="External"/><Relationship Id="rId15" Type="http://schemas.openxmlformats.org/officeDocument/2006/relationships/hyperlink" Target="mailto:zunzs@darden.virginia.edu" TargetMode="External"/><Relationship Id="rId10" Type="http://schemas.openxmlformats.org/officeDocument/2006/relationships/hyperlink" Target="https://www.futurelearn.com/courses/maps-geospatial-revolution" TargetMode="External"/><Relationship Id="rId4" Type="http://schemas.openxmlformats.org/officeDocument/2006/relationships/webSettings" Target="webSettings.xml"/><Relationship Id="rId9" Type="http://schemas.openxmlformats.org/officeDocument/2006/relationships/hyperlink" Target="https://www.futurelearn.com/courses/energy-environment-future" TargetMode="External"/><Relationship Id="rId14" Type="http://schemas.openxmlformats.org/officeDocument/2006/relationships/hyperlink" Target="https://www.futurelearn.com/courses/persuasive-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Rachel.James</dc:creator>
  <cp:lastModifiedBy>Rachel.James</cp:lastModifiedBy>
  <cp:revision>4</cp:revision>
  <cp:lastPrinted>2017-01-19T15:29:00Z</cp:lastPrinted>
  <dcterms:created xsi:type="dcterms:W3CDTF">2017-02-15T15:21:00Z</dcterms:created>
  <dcterms:modified xsi:type="dcterms:W3CDTF">2017-02-15T15:22:00Z</dcterms:modified>
</cp:coreProperties>
</file>